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E3" w:rsidRDefault="009740E3" w:rsidP="001C0C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  <w:lang w:eastAsia="it-IT"/>
        </w:rPr>
      </w:pPr>
      <w:r w:rsidRPr="00BF34F6">
        <w:rPr>
          <w:rFonts w:ascii="Times New Roman" w:hAnsi="Times New Roman"/>
          <w:b/>
          <w:bCs/>
          <w:kern w:val="36"/>
          <w:sz w:val="40"/>
          <w:szCs w:val="40"/>
          <w:lang w:eastAsia="it-IT"/>
        </w:rPr>
        <w:t>Personale ATA:</w:t>
      </w:r>
      <w:r>
        <w:rPr>
          <w:rFonts w:ascii="Times New Roman" w:hAnsi="Times New Roman"/>
          <w:b/>
          <w:bCs/>
          <w:kern w:val="36"/>
          <w:sz w:val="40"/>
          <w:szCs w:val="40"/>
          <w:lang w:eastAsia="it-IT"/>
        </w:rPr>
        <w:t xml:space="preserve"> </w:t>
      </w:r>
      <w:r w:rsidRPr="00BF34F6">
        <w:rPr>
          <w:rFonts w:ascii="Times New Roman" w:hAnsi="Times New Roman"/>
          <w:b/>
          <w:bCs/>
          <w:kern w:val="36"/>
          <w:sz w:val="40"/>
          <w:szCs w:val="40"/>
          <w:lang w:eastAsia="it-IT"/>
        </w:rPr>
        <w:t>sempre meno, sempre più precari</w:t>
      </w:r>
    </w:p>
    <w:p w:rsidR="009740E3" w:rsidRPr="00BF34F6" w:rsidRDefault="009740E3" w:rsidP="001C0C2F">
      <w:pPr>
        <w:spacing w:before="240" w:after="113" w:line="240" w:lineRule="auto"/>
        <w:jc w:val="center"/>
        <w:outlineLvl w:val="3"/>
        <w:rPr>
          <w:rFonts w:ascii="Bell MT" w:hAnsi="Bell MT"/>
          <w:b/>
          <w:bCs/>
          <w:color w:val="C00000"/>
          <w:sz w:val="36"/>
          <w:szCs w:val="36"/>
          <w:lang w:eastAsia="it-IT"/>
        </w:rPr>
      </w:pPr>
      <w:r w:rsidRPr="00BF34F6">
        <w:rPr>
          <w:rFonts w:ascii="Bell MT" w:hAnsi="Bell MT"/>
          <w:b/>
          <w:bCs/>
          <w:color w:val="C00000"/>
          <w:sz w:val="36"/>
          <w:szCs w:val="36"/>
          <w:lang w:eastAsia="it-IT"/>
        </w:rPr>
        <w:t>Continua la politica di precarizzazione del personale ATA</w:t>
      </w:r>
    </w:p>
    <w:p w:rsidR="009740E3" w:rsidRPr="00BF34F6" w:rsidRDefault="009740E3" w:rsidP="00BF34F6">
      <w:pPr>
        <w:spacing w:after="0" w:line="240" w:lineRule="auto"/>
        <w:jc w:val="center"/>
        <w:outlineLvl w:val="3"/>
        <w:rPr>
          <w:rFonts w:ascii="Cambria" w:hAnsi="Cambria" w:cs="Calibri"/>
          <w:b/>
          <w:bCs/>
          <w:sz w:val="27"/>
          <w:szCs w:val="27"/>
          <w:lang w:eastAsia="it-IT"/>
        </w:rPr>
      </w:pPr>
      <w:r w:rsidRPr="00BF34F6">
        <w:rPr>
          <w:rFonts w:ascii="Cambria" w:hAnsi="Cambria" w:cs="Calibri"/>
          <w:b/>
          <w:bCs/>
          <w:sz w:val="27"/>
          <w:szCs w:val="27"/>
          <w:lang w:eastAsia="it-IT"/>
        </w:rPr>
        <w:t xml:space="preserve">I contingenti per le assunzioni coprono solo il turn-over </w:t>
      </w:r>
    </w:p>
    <w:p w:rsidR="009740E3" w:rsidRPr="00BF34F6" w:rsidRDefault="009740E3" w:rsidP="00BF34F6">
      <w:pPr>
        <w:spacing w:after="0" w:line="240" w:lineRule="auto"/>
        <w:jc w:val="center"/>
        <w:outlineLvl w:val="3"/>
        <w:rPr>
          <w:rFonts w:ascii="Cambria" w:hAnsi="Cambria" w:cs="Calibri"/>
          <w:b/>
          <w:bCs/>
          <w:sz w:val="24"/>
          <w:szCs w:val="24"/>
          <w:lang w:eastAsia="it-IT"/>
        </w:rPr>
      </w:pPr>
      <w:r w:rsidRPr="00BF34F6">
        <w:rPr>
          <w:rFonts w:ascii="Cambria" w:hAnsi="Cambria" w:cs="Calibri"/>
          <w:b/>
          <w:bCs/>
          <w:sz w:val="27"/>
          <w:szCs w:val="27"/>
          <w:lang w:eastAsia="it-IT"/>
        </w:rPr>
        <w:t>e rappresentano il 45% dei posti disponibili</w:t>
      </w:r>
    </w:p>
    <w:p w:rsidR="009740E3" w:rsidRPr="00BF34F6" w:rsidRDefault="009740E3" w:rsidP="001C0C2F">
      <w:pPr>
        <w:spacing w:before="120" w:after="12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F34F6">
        <w:rPr>
          <w:rFonts w:ascii="Times New Roman" w:hAnsi="Times New Roman"/>
          <w:b/>
          <w:bCs/>
          <w:sz w:val="26"/>
          <w:szCs w:val="26"/>
          <w:lang w:eastAsia="it-IT"/>
        </w:rPr>
        <w:t>11.323 assunzioni sono assolutamente insufficienti di fronte a 25.175 posti vacanti</w:t>
      </w:r>
    </w:p>
    <w:p w:rsidR="009740E3" w:rsidRPr="00141DA7" w:rsidRDefault="009740E3" w:rsidP="00141DA7">
      <w:pPr>
        <w:spacing w:before="100" w:beforeAutospacing="1" w:after="113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141DA7">
        <w:rPr>
          <w:rFonts w:ascii="Times New Roman" w:hAnsi="Times New Roman"/>
          <w:sz w:val="24"/>
          <w:szCs w:val="24"/>
          <w:lang w:eastAsia="it-IT"/>
        </w:rPr>
        <w:t xml:space="preserve">Esprimiamo soddisfazione per il </w:t>
      </w:r>
      <w:r w:rsidRPr="00141DA7">
        <w:rPr>
          <w:rFonts w:ascii="Times New Roman" w:hAnsi="Times New Roman"/>
          <w:b/>
          <w:color w:val="006600"/>
          <w:sz w:val="24"/>
          <w:szCs w:val="24"/>
          <w:lang w:eastAsia="it-IT"/>
        </w:rPr>
        <w:t>prosieguo dell’internalizzazione del personale</w:t>
      </w:r>
      <w:r w:rsidRPr="00141DA7">
        <w:rPr>
          <w:rFonts w:ascii="Times New Roman" w:hAnsi="Times New Roman"/>
          <w:sz w:val="24"/>
          <w:szCs w:val="24"/>
          <w:lang w:eastAsia="it-IT"/>
        </w:rPr>
        <w:t xml:space="preserve"> che negli ultimi venti anni ha lavorato nella Scuola con appalti e convenzioni che hanno arricchito solo le Cooperative di cui erano dipendenti e per il passaggio a tempo pieno degli ex </w:t>
      </w:r>
      <w:hyperlink r:id="rId5" w:tgtFrame="_blank" w:history="1">
        <w:r w:rsidRPr="00141DA7">
          <w:rPr>
            <w:rFonts w:ascii="Times New Roman" w:hAnsi="Times New Roman"/>
            <w:sz w:val="24"/>
            <w:szCs w:val="24"/>
            <w:lang w:eastAsia="it-IT"/>
          </w:rPr>
          <w:t>co.co.co</w:t>
        </w:r>
      </w:hyperlink>
      <w:r w:rsidRPr="00141DA7">
        <w:rPr>
          <w:rFonts w:ascii="Times New Roman" w:hAnsi="Times New Roman"/>
          <w:sz w:val="24"/>
          <w:szCs w:val="24"/>
          <w:lang w:eastAsia="it-IT"/>
        </w:rPr>
        <w:t>. amministrativi e tecnici già assunti a part-time.</w:t>
      </w:r>
    </w:p>
    <w:p w:rsidR="009740E3" w:rsidRPr="00BF34F6" w:rsidRDefault="009740E3" w:rsidP="00BF34F6">
      <w:pPr>
        <w:spacing w:before="100" w:beforeAutospacing="1" w:after="113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</w:t>
      </w:r>
      <w:r w:rsidRPr="00BF34F6">
        <w:rPr>
          <w:rFonts w:ascii="Times New Roman" w:hAnsi="Times New Roman"/>
          <w:sz w:val="24"/>
          <w:szCs w:val="24"/>
          <w:lang w:eastAsia="it-IT"/>
        </w:rPr>
        <w:t>l contempo esprimiamo profonda insoddisfazione per quanto previsto per i </w:t>
      </w:r>
      <w:r w:rsidRPr="00BF34F6">
        <w:rPr>
          <w:rFonts w:ascii="Times New Roman" w:hAnsi="Times New Roman"/>
          <w:b/>
          <w:color w:val="000066"/>
          <w:sz w:val="24"/>
          <w:szCs w:val="24"/>
          <w:u w:val="single"/>
          <w:lang w:eastAsia="it-IT"/>
        </w:rPr>
        <w:t>DSGA</w:t>
      </w:r>
      <w:r w:rsidRPr="00BF34F6">
        <w:rPr>
          <w:rFonts w:ascii="Times New Roman" w:hAnsi="Times New Roman"/>
          <w:sz w:val="24"/>
          <w:szCs w:val="24"/>
          <w:lang w:eastAsia="it-IT"/>
        </w:rPr>
        <w:t>, per il cui concorso saranno assunti soltanto 1.985 unità, a fronte di 3.378 posti vacanti</w:t>
      </w:r>
      <w:r>
        <w:rPr>
          <w:rFonts w:ascii="Times New Roman" w:hAnsi="Times New Roman"/>
          <w:sz w:val="24"/>
          <w:szCs w:val="24"/>
          <w:lang w:eastAsia="it-IT"/>
        </w:rPr>
        <w:t>: a</w:t>
      </w:r>
      <w:r w:rsidRPr="00BF34F6">
        <w:rPr>
          <w:rFonts w:ascii="Times New Roman" w:hAnsi="Times New Roman"/>
          <w:sz w:val="24"/>
          <w:szCs w:val="24"/>
          <w:lang w:eastAsia="it-IT"/>
        </w:rPr>
        <w:t>ssunzioni che, in molti casi, non avverranno il 1° settembre perché in molte regioni le procedure concorsuali non sono ancora concluse.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9740E3" w:rsidRPr="00BF34F6" w:rsidRDefault="009740E3" w:rsidP="00BF34F6">
      <w:pPr>
        <w:spacing w:before="100" w:beforeAutospacing="1" w:after="113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BF34F6">
        <w:rPr>
          <w:rFonts w:ascii="Times New Roman" w:hAnsi="Times New Roman"/>
          <w:sz w:val="24"/>
          <w:szCs w:val="24"/>
          <w:lang w:eastAsia="it-IT"/>
        </w:rPr>
        <w:t>Diventa, quindi, sempre più necessario il concorso per gli </w:t>
      </w:r>
      <w:r w:rsidRPr="00BF34F6">
        <w:rPr>
          <w:rFonts w:ascii="Times New Roman" w:hAnsi="Times New Roman"/>
          <w:b/>
          <w:color w:val="336600"/>
          <w:sz w:val="24"/>
          <w:szCs w:val="24"/>
          <w:u w:val="single"/>
          <w:lang w:eastAsia="it-IT"/>
        </w:rPr>
        <w:t>assistenti amministrativi facenti funzione di DSGA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 con più di 3 anni di esperienza, anche se sprovvisti del titolo specifico, visto che da tempo assumono l'incarico, e la relativa responsabilità, sui posti liberi.</w:t>
      </w:r>
    </w:p>
    <w:p w:rsidR="009740E3" w:rsidRPr="00BF34F6" w:rsidRDefault="009740E3" w:rsidP="00BF34F6">
      <w:pPr>
        <w:spacing w:before="100" w:beforeAutospacing="1" w:after="113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BF34F6">
        <w:rPr>
          <w:rFonts w:ascii="Times New Roman" w:hAnsi="Times New Roman"/>
          <w:sz w:val="24"/>
          <w:szCs w:val="24"/>
          <w:lang w:eastAsia="it-IT"/>
        </w:rPr>
        <w:t>Assolutamente insufficienti anche le 2.428 assunzioni di </w:t>
      </w:r>
      <w:r w:rsidRPr="00BF34F6">
        <w:rPr>
          <w:rFonts w:ascii="Times New Roman" w:hAnsi="Times New Roman"/>
          <w:b/>
          <w:color w:val="006600"/>
          <w:sz w:val="24"/>
          <w:szCs w:val="24"/>
          <w:u w:val="single"/>
          <w:lang w:eastAsia="it-IT"/>
        </w:rPr>
        <w:t>Assistenti Amministrativi</w:t>
      </w:r>
      <w:r w:rsidRPr="00BF34F6">
        <w:rPr>
          <w:rFonts w:ascii="Times New Roman" w:hAnsi="Times New Roman"/>
          <w:sz w:val="24"/>
          <w:szCs w:val="24"/>
          <w:lang w:eastAsia="it-IT"/>
        </w:rPr>
        <w:t>, di fronte a 5.075 posti vacanti; le 761 assunzioni di </w:t>
      </w:r>
      <w:r w:rsidRPr="00BF34F6">
        <w:rPr>
          <w:rFonts w:ascii="Times New Roman" w:hAnsi="Times New Roman"/>
          <w:b/>
          <w:color w:val="0033CC"/>
          <w:sz w:val="24"/>
          <w:szCs w:val="24"/>
          <w:u w:val="single"/>
          <w:lang w:eastAsia="it-IT"/>
        </w:rPr>
        <w:t>Assistenti Tecnici</w:t>
      </w:r>
      <w:r w:rsidRPr="00BF34F6">
        <w:rPr>
          <w:rFonts w:ascii="Times New Roman" w:hAnsi="Times New Roman"/>
          <w:sz w:val="24"/>
          <w:szCs w:val="24"/>
          <w:lang w:eastAsia="it-IT"/>
        </w:rPr>
        <w:t>, di fronte a 2.123 posti vacanti; le 6.131 assunzioni di </w:t>
      </w:r>
      <w:r w:rsidRPr="00BF34F6">
        <w:rPr>
          <w:rFonts w:ascii="Times New Roman" w:hAnsi="Times New Roman"/>
          <w:b/>
          <w:color w:val="C00000"/>
          <w:sz w:val="24"/>
          <w:szCs w:val="24"/>
          <w:u w:val="single"/>
          <w:lang w:eastAsia="it-IT"/>
        </w:rPr>
        <w:t>Collaboratori Scolastici</w:t>
      </w:r>
      <w:r w:rsidRPr="00BF34F6">
        <w:rPr>
          <w:rFonts w:ascii="Times New Roman" w:hAnsi="Times New Roman"/>
          <w:sz w:val="24"/>
          <w:szCs w:val="24"/>
          <w:lang w:eastAsia="it-IT"/>
        </w:rPr>
        <w:t>, di fronte ad un fabbisogno di ben 14.217 unità. E che dire del numero ridicolo dei 6 </w:t>
      </w:r>
      <w:r w:rsidRPr="00BF34F6">
        <w:rPr>
          <w:rFonts w:ascii="Times New Roman" w:hAnsi="Times New Roman"/>
          <w:sz w:val="24"/>
          <w:szCs w:val="24"/>
          <w:u w:val="single"/>
          <w:lang w:eastAsia="it-IT"/>
        </w:rPr>
        <w:t>cuochi</w:t>
      </w:r>
      <w:r w:rsidRPr="00BF34F6">
        <w:rPr>
          <w:rFonts w:ascii="Times New Roman" w:hAnsi="Times New Roman"/>
          <w:sz w:val="24"/>
          <w:szCs w:val="24"/>
          <w:lang w:eastAsia="it-IT"/>
        </w:rPr>
        <w:t>, dei 4 </w:t>
      </w:r>
      <w:r w:rsidRPr="00BF34F6">
        <w:rPr>
          <w:rFonts w:ascii="Times New Roman" w:hAnsi="Times New Roman"/>
          <w:sz w:val="24"/>
          <w:szCs w:val="24"/>
          <w:u w:val="single"/>
          <w:lang w:eastAsia="it-IT"/>
        </w:rPr>
        <w:t>addetti alle aziende agrarie</w:t>
      </w:r>
      <w:r w:rsidRPr="00BF34F6">
        <w:rPr>
          <w:rFonts w:ascii="Times New Roman" w:hAnsi="Times New Roman"/>
          <w:sz w:val="24"/>
          <w:szCs w:val="24"/>
          <w:lang w:eastAsia="it-IT"/>
        </w:rPr>
        <w:t>, dei 4 </w:t>
      </w:r>
      <w:r w:rsidRPr="00BF34F6">
        <w:rPr>
          <w:rFonts w:ascii="Times New Roman" w:hAnsi="Times New Roman"/>
          <w:sz w:val="24"/>
          <w:szCs w:val="24"/>
          <w:u w:val="single"/>
          <w:lang w:eastAsia="it-IT"/>
        </w:rPr>
        <w:t>guardarobieri</w:t>
      </w:r>
      <w:r w:rsidRPr="00BF34F6">
        <w:rPr>
          <w:rFonts w:ascii="Times New Roman" w:hAnsi="Times New Roman"/>
          <w:sz w:val="24"/>
          <w:szCs w:val="24"/>
          <w:lang w:eastAsia="it-IT"/>
        </w:rPr>
        <w:t> e dei 4 </w:t>
      </w:r>
      <w:r w:rsidRPr="00BF34F6">
        <w:rPr>
          <w:rFonts w:ascii="Times New Roman" w:hAnsi="Times New Roman"/>
          <w:sz w:val="24"/>
          <w:szCs w:val="24"/>
          <w:u w:val="single"/>
          <w:lang w:eastAsia="it-IT"/>
        </w:rPr>
        <w:t>infermieri</w:t>
      </w:r>
      <w:r w:rsidRPr="00BF34F6">
        <w:rPr>
          <w:rFonts w:ascii="Times New Roman" w:hAnsi="Times New Roman"/>
          <w:sz w:val="24"/>
          <w:szCs w:val="24"/>
          <w:lang w:eastAsia="it-IT"/>
        </w:rPr>
        <w:t>, di fronte a un fabbisogno rispettivamente di 144, 112, 97 e 29 unità?</w:t>
      </w:r>
    </w:p>
    <w:p w:rsidR="009740E3" w:rsidRPr="00BF34F6" w:rsidRDefault="009740E3" w:rsidP="00BF34F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Finalmente viene accolta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la 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richiesta </w:t>
      </w:r>
      <w:r>
        <w:rPr>
          <w:rFonts w:ascii="Times New Roman" w:hAnsi="Times New Roman"/>
          <w:sz w:val="24"/>
          <w:szCs w:val="24"/>
          <w:lang w:eastAsia="it-IT"/>
        </w:rPr>
        <w:t>COBAS (</w:t>
      </w:r>
      <w:r w:rsidRPr="00BF34F6">
        <w:rPr>
          <w:rFonts w:ascii="Times New Roman" w:hAnsi="Times New Roman"/>
          <w:sz w:val="24"/>
          <w:szCs w:val="24"/>
          <w:lang w:eastAsia="it-IT"/>
        </w:rPr>
        <w:t>per cui ci batti</w:t>
      </w:r>
      <w:r>
        <w:rPr>
          <w:rFonts w:ascii="Times New Roman" w:hAnsi="Times New Roman"/>
          <w:sz w:val="24"/>
          <w:szCs w:val="24"/>
          <w:lang w:eastAsia="it-IT"/>
        </w:rPr>
        <w:t>amo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 da anni</w:t>
      </w:r>
      <w:r>
        <w:rPr>
          <w:rFonts w:ascii="Times New Roman" w:hAnsi="Times New Roman"/>
          <w:sz w:val="24"/>
          <w:szCs w:val="24"/>
          <w:lang w:eastAsia="it-IT"/>
        </w:rPr>
        <w:t>) dell’</w:t>
      </w:r>
      <w:r w:rsidRPr="00BF34F6">
        <w:rPr>
          <w:rFonts w:ascii="Times New Roman" w:hAnsi="Times New Roman"/>
          <w:b/>
          <w:color w:val="003399"/>
          <w:sz w:val="24"/>
          <w:szCs w:val="24"/>
          <w:u w:val="single"/>
          <w:lang w:eastAsia="it-IT"/>
        </w:rPr>
        <w:t>assunzione di assistenti tecnici informatici nelle scuole del primo ciclo</w:t>
      </w:r>
      <w:r>
        <w:rPr>
          <w:rFonts w:ascii="Times New Roman" w:hAnsi="Times New Roman"/>
          <w:sz w:val="24"/>
          <w:szCs w:val="24"/>
          <w:lang w:eastAsia="it-IT"/>
        </w:rPr>
        <w:t xml:space="preserve"> ma i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l numero di assunzioni previste </w:t>
      </w:r>
      <w:r>
        <w:rPr>
          <w:rFonts w:ascii="Times New Roman" w:hAnsi="Times New Roman"/>
          <w:sz w:val="24"/>
          <w:szCs w:val="24"/>
          <w:lang w:eastAsia="it-IT"/>
        </w:rPr>
        <w:t xml:space="preserve">(mille unità) 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non soddisfa </w:t>
      </w:r>
      <w:r>
        <w:rPr>
          <w:rFonts w:ascii="Times New Roman" w:hAnsi="Times New Roman"/>
          <w:sz w:val="24"/>
          <w:szCs w:val="24"/>
          <w:lang w:eastAsia="it-IT"/>
        </w:rPr>
        <w:t xml:space="preserve">certo </w:t>
      </w:r>
      <w:r w:rsidRPr="00BF34F6">
        <w:rPr>
          <w:rFonts w:ascii="Times New Roman" w:hAnsi="Times New Roman"/>
          <w:sz w:val="24"/>
          <w:szCs w:val="24"/>
          <w:lang w:eastAsia="it-IT"/>
        </w:rPr>
        <w:t>le necessità di tutte le scuole</w:t>
      </w:r>
      <w:r>
        <w:rPr>
          <w:rFonts w:ascii="Times New Roman" w:hAnsi="Times New Roman"/>
          <w:sz w:val="24"/>
          <w:szCs w:val="24"/>
          <w:lang w:eastAsia="it-IT"/>
        </w:rPr>
        <w:t xml:space="preserve">. E soprattutto si tratta di </w:t>
      </w:r>
      <w:r w:rsidRPr="001C0C2F">
        <w:rPr>
          <w:rFonts w:ascii="Times New Roman" w:hAnsi="Times New Roman"/>
          <w:b/>
          <w:color w:val="C00000"/>
          <w:sz w:val="24"/>
          <w:szCs w:val="24"/>
          <w:lang w:eastAsia="it-IT"/>
        </w:rPr>
        <w:t xml:space="preserve">assunzioni </w:t>
      </w:r>
      <w:r w:rsidRPr="00BF34F6">
        <w:rPr>
          <w:rFonts w:ascii="Times New Roman" w:hAnsi="Times New Roman"/>
          <w:b/>
          <w:color w:val="C00000"/>
          <w:sz w:val="24"/>
          <w:szCs w:val="24"/>
          <w:lang w:eastAsia="it-IT"/>
        </w:rPr>
        <w:t>tempo determinato con contratto fino al 31 dicembre 2020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. Come se le scuole, dopo, potessero farne a meno... 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Chiediamo, quindi, che </w:t>
      </w:r>
      <w:r>
        <w:rPr>
          <w:rFonts w:ascii="Times New Roman" w:hAnsi="Times New Roman"/>
          <w:sz w:val="24"/>
          <w:szCs w:val="24"/>
          <w:lang w:eastAsia="it-IT"/>
        </w:rPr>
        <w:t xml:space="preserve">si assumano almeno due assistenti tecnici </w:t>
      </w:r>
      <w:r w:rsidRPr="00BF34F6">
        <w:rPr>
          <w:rFonts w:ascii="Times New Roman" w:hAnsi="Times New Roman"/>
          <w:sz w:val="24"/>
          <w:szCs w:val="24"/>
          <w:lang w:eastAsia="it-IT"/>
        </w:rPr>
        <w:t>per ogni istituzione scolastica e che il loro contratto comprenda tutto l'anno scolastico.</w:t>
      </w:r>
    </w:p>
    <w:p w:rsidR="009740E3" w:rsidRPr="00BF34F6" w:rsidRDefault="009740E3" w:rsidP="00BF34F6">
      <w:pPr>
        <w:spacing w:before="100" w:beforeAutospacing="1" w:after="113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In tutto, si prevedono </w:t>
      </w:r>
      <w:r w:rsidRPr="00BF34F6">
        <w:rPr>
          <w:rFonts w:ascii="Times New Roman" w:hAnsi="Times New Roman"/>
          <w:b/>
          <w:sz w:val="24"/>
          <w:szCs w:val="24"/>
          <w:lang w:eastAsia="it-IT"/>
        </w:rPr>
        <w:t>poco più di 11mila</w:t>
      </w:r>
      <w:r w:rsidRPr="001C0C2F">
        <w:rPr>
          <w:rFonts w:ascii="Times New Roman" w:hAnsi="Times New Roman"/>
          <w:b/>
          <w:sz w:val="24"/>
          <w:szCs w:val="24"/>
          <w:lang w:eastAsia="it-IT"/>
        </w:rPr>
        <w:t xml:space="preserve"> assunzioni, a fronte di 25mila posti vacanti</w:t>
      </w:r>
      <w:r>
        <w:rPr>
          <w:rFonts w:ascii="Times New Roman" w:hAnsi="Times New Roman"/>
          <w:b/>
          <w:sz w:val="24"/>
          <w:szCs w:val="24"/>
          <w:lang w:eastAsia="it-IT"/>
        </w:rPr>
        <w:t>, meno del</w:t>
      </w:r>
      <w:r w:rsidRPr="00BF34F6">
        <w:rPr>
          <w:rFonts w:ascii="Times New Roman" w:hAnsi="Times New Roman"/>
          <w:b/>
          <w:sz w:val="24"/>
          <w:szCs w:val="24"/>
          <w:lang w:eastAsia="it-IT"/>
        </w:rPr>
        <w:t xml:space="preserve"> 50%!</w:t>
      </w:r>
      <w:r w:rsidRPr="001C0C2F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A ciò si aggiungono le maggiori necessità derivanti dall'emergenza Covid, che il governo pensa di risolvere con i </w:t>
      </w:r>
      <w:r w:rsidRPr="00BF34F6">
        <w:rPr>
          <w:rFonts w:ascii="Times New Roman" w:hAnsi="Times New Roman"/>
          <w:b/>
          <w:color w:val="C00000"/>
          <w:sz w:val="24"/>
          <w:szCs w:val="24"/>
          <w:lang w:eastAsia="it-IT"/>
        </w:rPr>
        <w:t>precari-Covid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, cioè con </w:t>
      </w:r>
      <w:r w:rsidRPr="00BF34F6">
        <w:rPr>
          <w:rFonts w:ascii="Times New Roman" w:hAnsi="Times New Roman"/>
          <w:b/>
          <w:color w:val="C00000"/>
          <w:sz w:val="24"/>
          <w:szCs w:val="24"/>
          <w:lang w:eastAsia="it-IT"/>
        </w:rPr>
        <w:t>assunzioni usa-e-getta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 assolutamente inaccettabili!</w:t>
      </w:r>
    </w:p>
    <w:p w:rsidR="009740E3" w:rsidRDefault="009740E3" w:rsidP="001C0C2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BF34F6">
        <w:rPr>
          <w:rFonts w:ascii="Times New Roman" w:hAnsi="Times New Roman"/>
          <w:sz w:val="24"/>
          <w:szCs w:val="24"/>
          <w:lang w:eastAsia="it-IT"/>
        </w:rPr>
        <w:t>L'insufficiente quantità del contingente destinato alle assunzioni di personale ATA condanna ogni anno migliaia di colleghi alla precarietà</w:t>
      </w:r>
      <w:r>
        <w:rPr>
          <w:rFonts w:ascii="Times New Roman" w:hAnsi="Times New Roman"/>
          <w:sz w:val="24"/>
          <w:szCs w:val="24"/>
          <w:lang w:eastAsia="it-IT"/>
        </w:rPr>
        <w:t> del lavoro</w:t>
      </w:r>
      <w:r w:rsidRPr="00BF34F6">
        <w:rPr>
          <w:rFonts w:ascii="Times New Roman" w:hAnsi="Times New Roman"/>
          <w:sz w:val="24"/>
          <w:szCs w:val="24"/>
          <w:lang w:eastAsia="it-IT"/>
        </w:rPr>
        <w:t xml:space="preserve">. </w:t>
      </w:r>
    </w:p>
    <w:p w:rsidR="009740E3" w:rsidRPr="00BF34F6" w:rsidRDefault="009740E3" w:rsidP="001C0C2F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BF34F6">
        <w:rPr>
          <w:rFonts w:ascii="Times New Roman" w:hAnsi="Times New Roman"/>
          <w:sz w:val="24"/>
          <w:szCs w:val="24"/>
          <w:lang w:eastAsia="it-IT"/>
        </w:rPr>
        <w:t>E' ora di abbandonar</w:t>
      </w:r>
      <w:r>
        <w:rPr>
          <w:rFonts w:ascii="Times New Roman" w:hAnsi="Times New Roman"/>
          <w:sz w:val="24"/>
          <w:szCs w:val="24"/>
          <w:lang w:eastAsia="it-IT"/>
        </w:rPr>
        <w:t xml:space="preserve">e definitivamente questa strada: </w:t>
      </w:r>
      <w:r w:rsidRPr="00BF34F6">
        <w:rPr>
          <w:rFonts w:ascii="Times New Roman" w:hAnsi="Times New Roman"/>
          <w:sz w:val="24"/>
          <w:szCs w:val="24"/>
          <w:lang w:eastAsia="it-IT"/>
        </w:rPr>
        <w:t>sollecitiamo il ministero a superare i vincoli legislativi che impediscono le immissioni in ruolo su tutti i posti</w:t>
      </w:r>
      <w:r>
        <w:rPr>
          <w:rFonts w:ascii="Times New Roman" w:hAnsi="Times New Roman"/>
          <w:sz w:val="24"/>
          <w:szCs w:val="24"/>
          <w:lang w:eastAsia="it-IT"/>
        </w:rPr>
        <w:t xml:space="preserve"> disponibili</w:t>
      </w:r>
      <w:r w:rsidRPr="00BF34F6">
        <w:rPr>
          <w:rFonts w:ascii="Times New Roman" w:hAnsi="Times New Roman"/>
          <w:sz w:val="24"/>
          <w:szCs w:val="24"/>
          <w:lang w:eastAsia="it-IT"/>
        </w:rPr>
        <w:t>.</w:t>
      </w:r>
    </w:p>
    <w:p w:rsidR="009740E3" w:rsidRPr="00141DA7" w:rsidRDefault="009740E3" w:rsidP="00BF34F6">
      <w:pPr>
        <w:spacing w:before="100" w:beforeAutospacing="1" w:after="113" w:line="240" w:lineRule="auto"/>
        <w:jc w:val="center"/>
        <w:rPr>
          <w:rFonts w:ascii="Cambria" w:hAnsi="Cambria"/>
          <w:b/>
          <w:color w:val="000099"/>
          <w:sz w:val="24"/>
          <w:szCs w:val="24"/>
          <w:lang w:eastAsia="it-IT"/>
        </w:rPr>
      </w:pPr>
      <w:r w:rsidRPr="00141DA7">
        <w:rPr>
          <w:rFonts w:ascii="Cambria" w:hAnsi="Cambria"/>
          <w:b/>
          <w:color w:val="000099"/>
          <w:sz w:val="27"/>
          <w:szCs w:val="27"/>
          <w:lang w:eastAsia="it-IT"/>
        </w:rPr>
        <w:t>Chiediamo, anche per il personale ATA, assunzioni su tutti i posti vacanti!</w:t>
      </w:r>
    </w:p>
    <w:p w:rsidR="009740E3" w:rsidRPr="00141DA7" w:rsidRDefault="009740E3" w:rsidP="00517DD2">
      <w:pPr>
        <w:spacing w:before="100" w:beforeAutospacing="1" w:after="113" w:line="240" w:lineRule="auto"/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141DA7">
        <w:rPr>
          <w:rFonts w:ascii="Arial" w:hAnsi="Arial" w:cs="Arial"/>
          <w:b/>
          <w:sz w:val="27"/>
          <w:szCs w:val="27"/>
          <w:lang w:eastAsia="it-IT"/>
        </w:rPr>
        <w:t>E assunzioni aggiuntive stabili per affrontare in sicurezza l'emergenza Covid!</w:t>
      </w:r>
      <w:r w:rsidRPr="00141DA7">
        <w:rPr>
          <w:rFonts w:ascii="Arial" w:hAnsi="Arial" w:cs="Arial"/>
          <w:b/>
          <w:sz w:val="24"/>
          <w:szCs w:val="24"/>
          <w:lang w:eastAsia="it-IT"/>
        </w:rPr>
        <w:t xml:space="preserve"> </w:t>
      </w:r>
    </w:p>
    <w:sectPr w:rsidR="009740E3" w:rsidRPr="00141DA7" w:rsidSect="00EF4CF6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94F81"/>
    <w:multiLevelType w:val="hybridMultilevel"/>
    <w:tmpl w:val="1542D9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B8F"/>
    <w:rsid w:val="000517E1"/>
    <w:rsid w:val="00060A9E"/>
    <w:rsid w:val="000C52E7"/>
    <w:rsid w:val="00141DA7"/>
    <w:rsid w:val="001C0C2F"/>
    <w:rsid w:val="00263792"/>
    <w:rsid w:val="002B64AD"/>
    <w:rsid w:val="00377F81"/>
    <w:rsid w:val="00517DD2"/>
    <w:rsid w:val="00556B46"/>
    <w:rsid w:val="00570B5D"/>
    <w:rsid w:val="005E300E"/>
    <w:rsid w:val="0064241E"/>
    <w:rsid w:val="006763C1"/>
    <w:rsid w:val="00787F7A"/>
    <w:rsid w:val="00797CA0"/>
    <w:rsid w:val="00830302"/>
    <w:rsid w:val="00852967"/>
    <w:rsid w:val="00970EBE"/>
    <w:rsid w:val="009740E3"/>
    <w:rsid w:val="009B0F01"/>
    <w:rsid w:val="009B1D52"/>
    <w:rsid w:val="00A13B8F"/>
    <w:rsid w:val="00A662AE"/>
    <w:rsid w:val="00A87A5F"/>
    <w:rsid w:val="00B120B3"/>
    <w:rsid w:val="00B26B51"/>
    <w:rsid w:val="00B460AE"/>
    <w:rsid w:val="00B832E4"/>
    <w:rsid w:val="00BE66C9"/>
    <w:rsid w:val="00BF34F6"/>
    <w:rsid w:val="00C3002E"/>
    <w:rsid w:val="00D027A3"/>
    <w:rsid w:val="00D30BCB"/>
    <w:rsid w:val="00D96586"/>
    <w:rsid w:val="00DE4015"/>
    <w:rsid w:val="00E24DBE"/>
    <w:rsid w:val="00EE6D55"/>
    <w:rsid w:val="00EF4CF6"/>
    <w:rsid w:val="00F12843"/>
    <w:rsid w:val="00F6388A"/>
    <w:rsid w:val="00F753EB"/>
    <w:rsid w:val="00FC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DBE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F3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4">
    <w:name w:val="heading 4"/>
    <w:basedOn w:val="Normal"/>
    <w:link w:val="Heading4Char"/>
    <w:uiPriority w:val="99"/>
    <w:qFormat/>
    <w:rsid w:val="00BF34F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4F6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34F6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E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0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C52E7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F3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rsid w:val="00BF34F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F34F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3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9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0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.co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457</Words>
  <Characters>2609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ATA: sempre meno, sempre più precari</dc:title>
  <dc:subject/>
  <dc:creator>Utente</dc:creator>
  <cp:keywords/>
  <dc:description/>
  <cp:lastModifiedBy>user</cp:lastModifiedBy>
  <cp:revision>2</cp:revision>
  <cp:lastPrinted>2020-07-08T17:05:00Z</cp:lastPrinted>
  <dcterms:created xsi:type="dcterms:W3CDTF">2020-09-02T07:10:00Z</dcterms:created>
  <dcterms:modified xsi:type="dcterms:W3CDTF">2020-09-02T07:10:00Z</dcterms:modified>
</cp:coreProperties>
</file>